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3BC" w:rsidRPr="002F5D2D" w:rsidRDefault="000623BC" w:rsidP="000623BC">
      <w:pPr>
        <w:spacing w:line="276" w:lineRule="auto"/>
        <w:rPr>
          <w:sz w:val="26"/>
          <w:szCs w:val="26"/>
        </w:rPr>
      </w:pPr>
    </w:p>
    <w:p w:rsidR="00D5642C" w:rsidRDefault="0058266C" w:rsidP="0058266C">
      <w:pPr>
        <w:ind w:hanging="567"/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6480810" cy="89122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0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ECE" w:rsidRDefault="00DB0ECE" w:rsidP="00DB0ECE"/>
    <w:p w:rsidR="00DB0ECE" w:rsidRDefault="00DB0ECE" w:rsidP="00DB0ECE">
      <w:bookmarkStart w:id="0" w:name="_GoBack"/>
      <w:bookmarkEnd w:id="0"/>
    </w:p>
    <w:p w:rsidR="00DB0ECE" w:rsidRPr="00DB0ECE" w:rsidRDefault="00DB0ECE" w:rsidP="00DB0ECE"/>
    <w:p w:rsidR="00DB0ECE" w:rsidRPr="00BA06A2" w:rsidRDefault="00DB0ECE" w:rsidP="00DB0ECE">
      <w:pPr>
        <w:ind w:left="-180" w:firstLine="38"/>
        <w:jc w:val="center"/>
        <w:rPr>
          <w:sz w:val="28"/>
          <w:szCs w:val="28"/>
        </w:rPr>
      </w:pPr>
    </w:p>
    <w:p w:rsidR="00DB0ECE" w:rsidRPr="00BA06A2" w:rsidRDefault="00DB0ECE" w:rsidP="00DB0ECE">
      <w:pPr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Содержание</w:t>
      </w: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A06A2">
        <w:rPr>
          <w:sz w:val="28"/>
          <w:szCs w:val="28"/>
        </w:rPr>
        <w:t>Общие положения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Pr="00D5642C" w:rsidRDefault="00DB0ECE" w:rsidP="00DB0ECE">
      <w:pPr>
        <w:spacing w:line="276" w:lineRule="auto"/>
        <w:ind w:firstLine="900"/>
        <w:jc w:val="both"/>
        <w:rPr>
          <w:sz w:val="26"/>
          <w:szCs w:val="26"/>
        </w:rPr>
      </w:pPr>
    </w:p>
    <w:p w:rsidR="00DB0ECE" w:rsidRPr="00D5642C" w:rsidRDefault="00DB0ECE" w:rsidP="00DB0ECE">
      <w:pPr>
        <w:spacing w:line="276" w:lineRule="auto"/>
        <w:ind w:firstLine="900"/>
        <w:jc w:val="both"/>
        <w:rPr>
          <w:sz w:val="26"/>
          <w:szCs w:val="26"/>
        </w:rPr>
      </w:pPr>
    </w:p>
    <w:p w:rsidR="00DB0ECE" w:rsidRPr="00D5642C" w:rsidRDefault="00DB0ECE" w:rsidP="00DB0ECE">
      <w:pPr>
        <w:ind w:firstLine="900"/>
        <w:jc w:val="center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t>1.Общие положения</w:t>
      </w:r>
    </w:p>
    <w:p w:rsidR="00DB0ECE" w:rsidRPr="00D5642C" w:rsidRDefault="00DB0ECE" w:rsidP="00DB0ECE">
      <w:pPr>
        <w:ind w:firstLine="900"/>
        <w:jc w:val="center"/>
        <w:rPr>
          <w:b/>
          <w:caps/>
          <w:sz w:val="26"/>
          <w:szCs w:val="26"/>
        </w:rPr>
      </w:pP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>Контрольно-оценочные материалы разработаны на основе:</w:t>
      </w: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 15.02.08 Технология машиностроения, входит в УГС 15.00.00 Машиностроение;</w:t>
      </w: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 xml:space="preserve"> - основной профессиональной образовательной программы по специальности 15.02.08 Технология машиностроения;</w:t>
      </w: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>- рабочей программы учебной дисциплины ОП 03 Техническая механика;</w:t>
      </w:r>
    </w:p>
    <w:p w:rsidR="00DB0ECE" w:rsidRPr="00D5642C" w:rsidRDefault="00DB0ECE" w:rsidP="00DB0ECE">
      <w:pPr>
        <w:spacing w:after="120"/>
        <w:ind w:firstLine="567"/>
        <w:jc w:val="both"/>
        <w:rPr>
          <w:sz w:val="26"/>
          <w:szCs w:val="26"/>
        </w:rPr>
      </w:pPr>
      <w:r w:rsidRPr="00D5642C">
        <w:rPr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5642C">
        <w:rPr>
          <w:rFonts w:eastAsia="Calibri"/>
          <w:bCs/>
          <w:sz w:val="26"/>
          <w:szCs w:val="26"/>
        </w:rPr>
        <w:t>ОП 03 Техническая механика</w:t>
      </w:r>
    </w:p>
    <w:p w:rsidR="00DB0ECE" w:rsidRPr="00D5642C" w:rsidRDefault="00DB0ECE" w:rsidP="00DB0ECE">
      <w:pPr>
        <w:spacing w:after="120"/>
        <w:ind w:firstLine="567"/>
        <w:jc w:val="both"/>
        <w:rPr>
          <w:sz w:val="26"/>
          <w:szCs w:val="26"/>
        </w:rPr>
      </w:pPr>
      <w:r w:rsidRPr="00D5642C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B0ECE" w:rsidRPr="00D5642C" w:rsidRDefault="00DB0ECE" w:rsidP="00DB0ECE">
      <w:pPr>
        <w:ind w:firstLine="900"/>
        <w:jc w:val="center"/>
        <w:rPr>
          <w:b/>
          <w:caps/>
          <w:sz w:val="26"/>
          <w:szCs w:val="26"/>
        </w:rPr>
      </w:pPr>
    </w:p>
    <w:p w:rsidR="00DB0ECE" w:rsidRPr="00D5642C" w:rsidRDefault="00DB0ECE" w:rsidP="00DB0ECE">
      <w:pPr>
        <w:rPr>
          <w:b/>
          <w:caps/>
          <w:sz w:val="26"/>
          <w:szCs w:val="26"/>
        </w:rPr>
      </w:pPr>
    </w:p>
    <w:p w:rsidR="00DB0ECE" w:rsidRDefault="00DB0ECE" w:rsidP="00DB0ECE">
      <w:pPr>
        <w:spacing w:line="276" w:lineRule="auto"/>
        <w:ind w:left="720"/>
        <w:jc w:val="both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4C02E6" w:rsidRPr="00F25E33" w:rsidRDefault="004C02E6" w:rsidP="004C02E6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B0ECE" w:rsidRDefault="004C02E6" w:rsidP="004C02E6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36"/>
      </w:tblGrid>
      <w:tr w:rsidR="00DB0ECE" w:rsidRPr="00D5642C" w:rsidTr="00DB0EC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ECE" w:rsidRPr="00D5642C" w:rsidRDefault="00DB0ECE" w:rsidP="00DB0ECE">
            <w:pPr>
              <w:pStyle w:val="af4"/>
              <w:spacing w:after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5642C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DB0ECE" w:rsidRPr="00D5642C" w:rsidRDefault="00DB0ECE" w:rsidP="00DB0ECE">
            <w:pPr>
              <w:pStyle w:val="af4"/>
              <w:spacing w:after="0"/>
              <w:ind w:firstLine="18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5642C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ECE" w:rsidRPr="00D5642C" w:rsidRDefault="00DB0ECE" w:rsidP="00DB0ECE">
            <w:pPr>
              <w:pStyle w:val="af4"/>
              <w:spacing w:after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5642C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 xml:space="preserve">Экспертная оценка </w:t>
            </w:r>
            <w:proofErr w:type="spellStart"/>
            <w:r w:rsidRPr="00D5642C">
              <w:rPr>
                <w:sz w:val="26"/>
                <w:szCs w:val="26"/>
              </w:rPr>
              <w:t>сформированности</w:t>
            </w:r>
            <w:proofErr w:type="spellEnd"/>
            <w:r w:rsidRPr="00D5642C">
              <w:rPr>
                <w:sz w:val="26"/>
                <w:szCs w:val="26"/>
              </w:rPr>
              <w:t xml:space="preserve">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5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6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proofErr w:type="spellStart"/>
            <w:r w:rsidRPr="00D5642C">
              <w:rPr>
                <w:sz w:val="26"/>
                <w:szCs w:val="26"/>
              </w:rPr>
              <w:t>Взаимооценка</w:t>
            </w:r>
            <w:proofErr w:type="spellEnd"/>
            <w:r w:rsidRPr="00D5642C">
              <w:rPr>
                <w:sz w:val="26"/>
                <w:szCs w:val="26"/>
              </w:rPr>
              <w:t xml:space="preserve">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lastRenderedPageBreak/>
              <w:t xml:space="preserve">ОК 7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9.  Ориентироваться в условиях частой смены технологий в профессиональной деятельности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1.1. </w:t>
            </w:r>
            <w:r w:rsidRPr="00D5642C">
              <w:rPr>
                <w:color w:val="000000"/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1.2. </w:t>
            </w:r>
            <w:r w:rsidRPr="00D5642C">
              <w:rPr>
                <w:color w:val="000000"/>
                <w:sz w:val="26"/>
                <w:szCs w:val="26"/>
              </w:rPr>
              <w:t>Выбирать метод получения заготовок и схемы их базирования.</w:t>
            </w:r>
          </w:p>
          <w:p w:rsidR="00DB0ECE" w:rsidRPr="00D5642C" w:rsidRDefault="00DB0ECE" w:rsidP="00DB0ECE">
            <w:pPr>
              <w:shd w:val="clear" w:color="auto" w:fill="FFFFFF"/>
              <w:spacing w:after="255"/>
              <w:contextualSpacing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1.3. </w:t>
            </w:r>
            <w:r w:rsidRPr="00D5642C">
              <w:rPr>
                <w:color w:val="000000"/>
                <w:sz w:val="26"/>
                <w:szCs w:val="26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1.4. </w:t>
            </w:r>
            <w:r w:rsidRPr="00D5642C">
              <w:rPr>
                <w:color w:val="000000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</w:tbl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Pr="0032203F" w:rsidRDefault="00DB0ECE" w:rsidP="0032203F">
      <w:pPr>
        <w:jc w:val="center"/>
        <w:rPr>
          <w:b/>
          <w:sz w:val="26"/>
          <w:szCs w:val="26"/>
        </w:rPr>
      </w:pPr>
    </w:p>
    <w:p w:rsidR="0032203F" w:rsidRPr="0032203F" w:rsidRDefault="0032203F" w:rsidP="0032203F">
      <w:pPr>
        <w:jc w:val="center"/>
        <w:rPr>
          <w:b/>
          <w:caps/>
          <w:sz w:val="26"/>
          <w:szCs w:val="26"/>
        </w:rPr>
      </w:pPr>
      <w:r w:rsidRPr="0032203F">
        <w:rPr>
          <w:b/>
          <w:sz w:val="26"/>
          <w:szCs w:val="26"/>
        </w:rPr>
        <w:t xml:space="preserve">3 КОНТРОЛЬНО-ОЦЕНОЧНЫЕ МАТЕРИАЛЫ </w:t>
      </w:r>
    </w:p>
    <w:p w:rsidR="00DB0ECE" w:rsidRPr="0032203F" w:rsidRDefault="001103E0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3.1</w:t>
      </w:r>
      <w:r w:rsidR="00DB0ECE" w:rsidRPr="0032203F">
        <w:rPr>
          <w:b/>
          <w:sz w:val="26"/>
          <w:szCs w:val="26"/>
        </w:rPr>
        <w:t xml:space="preserve"> Текущий контроль</w:t>
      </w:r>
    </w:p>
    <w:p w:rsidR="00DB0ECE" w:rsidRPr="0032203F" w:rsidRDefault="001103E0" w:rsidP="0032203F">
      <w:pPr>
        <w:ind w:firstLine="851"/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lastRenderedPageBreak/>
        <w:t xml:space="preserve">3.1.1 </w:t>
      </w:r>
      <w:r w:rsidR="00DB0ECE" w:rsidRPr="0032203F">
        <w:rPr>
          <w:b/>
          <w:sz w:val="26"/>
          <w:szCs w:val="26"/>
        </w:rPr>
        <w:t>Банк тестовых заданий по темам дисциплины</w:t>
      </w:r>
    </w:p>
    <w:p w:rsidR="0032203F" w:rsidRDefault="0032203F" w:rsidP="0032203F">
      <w:pPr>
        <w:shd w:val="clear" w:color="auto" w:fill="FFFFFF"/>
        <w:ind w:firstLine="567"/>
        <w:jc w:val="center"/>
        <w:rPr>
          <w:b/>
          <w:bCs/>
          <w:color w:val="2B2727"/>
          <w:spacing w:val="8"/>
          <w:sz w:val="26"/>
          <w:szCs w:val="26"/>
        </w:rPr>
      </w:pP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Величина, которая не является скаляром?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Перемещение.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Потенциальная энергия.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Время.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Мощность.</w:t>
      </w:r>
    </w:p>
    <w:p w:rsidR="001103E0" w:rsidRPr="0032203F" w:rsidRDefault="001103E0" w:rsidP="0032203F">
      <w:pPr>
        <w:shd w:val="clear" w:color="auto" w:fill="FFFFFF"/>
        <w:ind w:firstLine="567"/>
        <w:rPr>
          <w:b/>
          <w:color w:val="2B2727"/>
          <w:spacing w:val="8"/>
          <w:sz w:val="26"/>
          <w:szCs w:val="26"/>
        </w:rPr>
      </w:pPr>
      <w:r w:rsidRPr="0032203F">
        <w:rPr>
          <w:b/>
          <w:color w:val="2B2727"/>
          <w:spacing w:val="8"/>
          <w:sz w:val="26"/>
          <w:szCs w:val="26"/>
        </w:rPr>
        <w:t>2. Дифференциальное уравнение вращательного движения тела можно записать: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Одной формулой.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Трех формулах.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однозначное выражение.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Двух формулах.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Что называется чугуном?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Сплав железа с углеродом с содержанием углерода от 2,14 до 6,67%.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Сплав железа с серой и фосфором.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Сплав железа с марганцем.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Сплав железа с алюминием.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Какую из перечисленных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резьб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следует применить в винтовом домкрате?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+ </w:t>
      </w:r>
      <w:proofErr w:type="gramStart"/>
      <w:r w:rsidRPr="0032203F">
        <w:rPr>
          <w:color w:val="2B2727"/>
          <w:spacing w:val="8"/>
          <w:sz w:val="26"/>
          <w:szCs w:val="26"/>
        </w:rPr>
        <w:t>1.Метрическую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(треугольную).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2.Круглую.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3.Трапецеидальную.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4.Упорную.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К какому виду механических передач относятся цепные передачи?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Трением с промежуточной гибкой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Зацеплением с промежуточной гибкой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Трением с непосредственным касанием рабочих тел.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Зацеплением с непосредственным касанием рабочих тел.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2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Сила трения между поверхностями: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Зависит от нормальной реакции и коэффициента трения.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Меньшая чем нормальная реакция.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Равняется нормальной реакции в точке контакта.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Большая чем нормальная реакция.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Приложение к твердому телу совокупности сил, которые уравновешиваются, приводит к: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Смещение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Никаких изменений не происходит.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Нарушение равновесия тела.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Уравновешение тела.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Примеси каких элементов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являються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вредными в сталях?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>1. Mn, Si, S, P.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>+ 2. P, S, H, N, O.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>3. Si, P, S, H.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 xml:space="preserve">4. </w:t>
      </w:r>
      <w:proofErr w:type="spellStart"/>
      <w:r w:rsidRPr="0032203F">
        <w:rPr>
          <w:color w:val="2B2727"/>
          <w:spacing w:val="8"/>
          <w:sz w:val="26"/>
          <w:szCs w:val="26"/>
          <w:lang w:val="en-US"/>
        </w:rPr>
        <w:t>Mn</w:t>
      </w:r>
      <w:proofErr w:type="spellEnd"/>
      <w:r w:rsidRPr="0032203F">
        <w:rPr>
          <w:color w:val="2B2727"/>
          <w:spacing w:val="8"/>
          <w:sz w:val="26"/>
          <w:szCs w:val="26"/>
          <w:lang w:val="en-US"/>
        </w:rPr>
        <w:t>, Si, Ni, Mo.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На каком из приведенных на рисунке стержней нельзя нарезать резьбу? ответ - 3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lastRenderedPageBreak/>
        <w:drawing>
          <wp:inline distT="0" distB="0" distL="0" distR="0">
            <wp:extent cx="3733800" cy="1562100"/>
            <wp:effectExtent l="0" t="0" r="0" b="0"/>
            <wp:docPr id="74" name="Рисунок 74" descr="https://testua.ru/images/admin/image001_3_d0fc4331d217114b06251888ca67d7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stua.ru/images/admin/image001_3_d0fc4331d217114b06251888ca67d7f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Полная высота зуба в нормальном (нарезанном без смещения) зубчатом колесе равна 9 мм. Чему равен модуль?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2 мм;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2,5 мм;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3 мм;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4 мм.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 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Добавление к существующей системе сил совокупности сил, которые уравновешиваются, приводит к: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Никаких изменений не происходит.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Смещение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Нарушение равновесия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Уравновешенность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Угловое ускорение -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Изменение скорости точки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Изменение пути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Изменение угловой скорости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Изменение угла поворота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Что называется сталью?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Сплав железа с серой и фосфором.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Сплав железа с углеродом с содержанием углерода до 2,14%.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Сплав железа с марганцем.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Сплав железа с алюминием.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Какую стандартную метрическую резьбу нужно назначить для соединения?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М14.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М16.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З. М18.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М20.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Для справки приведена выборка из ГОСТ 9150—59</w:t>
      </w:r>
    </w:p>
    <w:tbl>
      <w:tblPr>
        <w:tblW w:w="0" w:type="auto"/>
        <w:tblInd w:w="6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1"/>
        <w:gridCol w:w="1246"/>
        <w:gridCol w:w="2630"/>
        <w:gridCol w:w="2948"/>
      </w:tblGrid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Диаметр наружный 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CB20B0" w:rsidP="0032203F">
            <w:pPr>
              <w:ind w:left="451" w:firstLine="116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 xml:space="preserve">Шаг </w:t>
            </w:r>
            <w:r w:rsidR="001103E0" w:rsidRPr="0032203F">
              <w:rPr>
                <w:color w:val="2B2727"/>
                <w:spacing w:val="8"/>
                <w:sz w:val="26"/>
                <w:szCs w:val="26"/>
              </w:rPr>
              <w:t>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Диаметр средний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Диаметр внутренний d1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1,75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10,863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10,106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12,701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11,835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14,701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13,835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16,376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15,294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18,376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17,294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3,00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22,051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20,752</w:t>
            </w:r>
          </w:p>
        </w:tc>
      </w:tr>
    </w:tbl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Укажите, какой подшипник может воспринимать только осевую нагрузку?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Конический.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+ 2. Упорный.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Игольчатый.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Двухрядный сферический.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4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Статика - это раздел теоретической механики, которая изучает: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Поведение тел при воздействии на них внешних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Поведение тел при воздействии на них внутренних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Равновесие тел под действием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Движение тел под действием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Как формулируется основной закон динамики?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Произведение массы материальной точки и вектора ее ускорение равняется векторной сумме действующих на материальную точку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Силы, которые действуют на тело, двигают его ускоренно.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Тело двигается под действием силы равномерно и прямолинейно.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Ускорения, которые получает тело, пропорционально действующим силам.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Каким способом изготавливается большинство чугунных изделий?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Обработкой давлением.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Механической обработкой.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Штамповкой.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Литьем.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На каком рисунке правильно показан шаг зацепления? Ответ - 1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076450" cy="942975"/>
            <wp:effectExtent l="0" t="0" r="0" b="9525"/>
            <wp:docPr id="73" name="Рисунок 73" descr="https://testua.ru/images/admin/image00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estua.ru/images/admin/image003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При каком взаимном расположении валов возможно применение цепной передачи?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Оси валов параллельны.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Пересекаются под некоторым углом.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Пересекаются под прямым углом.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Скрещиваются под любым углом.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5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Действие связей на тело может быть заменено: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Реакцией;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Уравновешивающей;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Равнодействующей;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Системой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В кинематике ускорением точки называют векторную величину, которая равняется: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Отношению скорости к интервалу времени, за которое это изменение произошло;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Отношению изменения скорости к интервалу времени, за которое это изменение произошло;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Произведения изменения скорости на интервал времени, за которое это изменение произошло;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Отношению изменения скорости к изменению перемещения.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Определить, какая марка высококачественной стали имеет следующий химический состав: 0,6% - С; 2% -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Si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; 1,2% -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Cr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; 0,1% - V?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60C2ХФ.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60C2ХФА.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3. C2ХФ1А.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60CХФ.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Ниже перечислены цилиндрические детали, используемые для создания соединений. Какие из них не относятся к резьбовым?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Штифт.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Винт.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Шпилька.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Болт.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Укажите передаточные механизмы, в которых фрикционные передачи получила наибольшее распространение.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Редукторы.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Мультипликаторы.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Вариаторы.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Коробки скоростей.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6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Количественное измерение механического взаимодействия материальных тел зовут: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Скоростью.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Ускорением.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Силой.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Сила тяготения при увеличении высоты над поверхностью Земли: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Уменьшается пропорционально расстояния от центра Земли.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Увеличивается пропорционально квадрату расстояния от центра Земли.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Уменьшается пропорционально квадрату расстояния от центра Земли.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Увеличивается пропорционально высоте.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Какими буквами обозначают в марках стали элементы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Ni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,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Cr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,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Mn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Буквами Н, В, С.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Буквами Н, Ю, Ф.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Буквами Г М, К.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Буквами Н, Х, Г.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Изображена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двухзаходная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резьба. Какое из измерений дает значение хода резьбы? Ответ - 4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105025" cy="1409700"/>
            <wp:effectExtent l="0" t="0" r="9525" b="0"/>
            <wp:docPr id="72" name="Рисунок 72" descr="https://testua.ru/images/admin/image004_6855a6926635d479d0a2c3b1d5b22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estua.ru/images/admin/image004_6855a6926635d479d0a2c3b1d5b222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В фрикционных муфтах применяют следующие материалы: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Накладки из фрикционного материала на основе асбеста.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Металлокерамические накладки.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Закаленные стали.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Текстолит.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7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Если система трех непараллельных сил находится в равновесии, 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Все силы находятся в одной плоскости и не пересекаются линиями действия.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Силы пересекаются в одной точке и принадлежат одной плоскости.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Все силы находятся в разных плоскостях.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4. Силы равны между собой.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Вал и ступица детали выполнены из стали 45. Подберите целесообразный материал для шпонки из перечисленных ниже: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 ст. 3 (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71" name="Рисунок 71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=240 МПа;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38125"/>
            <wp:effectExtent l="0" t="0" r="9525" b="9525"/>
            <wp:docPr id="70" name="Рисунок 70" descr="https://testua.ru/images/admin/image006_40ad69d8964a5b12a12d760dae6753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estua.ru/images/admin/image006_40ad69d8964a5b12a12d760dae6753f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=440 МПа );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 ст. 45 (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9" name="Рисунок 69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=360 МПа 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38125"/>
            <wp:effectExtent l="0" t="0" r="9525" b="9525"/>
            <wp:docPr id="68" name="Рисунок 68" descr="https://testua.ru/images/admin/image006_40ad69d8964a5b12a12d760dae6753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testua.ru/images/admin/image006_40ad69d8964a5b12a12d760dae6753f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=610 МПа);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 ст. 6 (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6" name="Рисунок 66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=300 МПа 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5" name="Рисунок 65" descr="https://testua.ru/images/admin/image007_0ee9e4b48d35ef2c91f1835a8025a6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testua.ru/images/admin/image007_0ee9e4b48d35ef2c91f1835a8025a67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=600 МПа);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 ст. 55 (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4" name="Рисунок 64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390 МПа 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31" name="Рисунок 31" descr="https://testua.ru/images/admin/image007_0ee9e4b48d35ef2c91f1835a8025a6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testua.ru/images/admin/image007_0ee9e4b48d35ef2c91f1835a8025a67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=660 МПа).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Какая разделка кромок свариваемых деталей применяется при сварке особо толстых деталей? Ответ - 2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371600" cy="1514475"/>
            <wp:effectExtent l="0" t="0" r="0" b="9525"/>
            <wp:docPr id="30" name="Рисунок 30" descr="https://testua.ru/images/admin/image00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testua.ru/images/admin/image008_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U-образная. 2. Двойная U-образная. 3. V-образная. 4. Х-образная.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Если частота вращения подшипника в диапазоне 1—10 об/мин, то как его следует рассчитывать?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На долговечность при действительном числе оборотов.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На долговечность при 10 об/мин.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 долговечность при 1 об/мин.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 статическую грузоподъемность.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Можно ли при неизменной передаваемой мощности с помощью зубчатой передачи получить больший крутящий момент?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Нельзя.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Можно, уменьшая частоту вращения ведомого вала.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Можно, увеличивая частоту вращения ведомого вала.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Можно, но с частотой вращения валов это не связано.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8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В теоретической механике абсолютно твердое тело - это тело: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Изготовленное из металла.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Расстояние между каждыми двумя точками которого остается неизменным.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большую массу.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Кристаллическое тело.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Коэффициент трения скольжения между поверхностями определяется: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Нормальным давлением в контакте.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Физическим состоянием поверхностей.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Площадью контакта поверхностей.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Активными силами, которые действуют на тело.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В чем состоит разница между чугунок и сталью?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 твердости и содержании вредных примесей.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В содержании углерода и вредных примесей.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 агрегатном состоянии.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 виде термической обработки.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lastRenderedPageBreak/>
        <w:t>4. При каком из указанных ниже способов сборки соединения с гарантированным натягом следует стремиться к максимальной чистоте обработки контактирующих поверхностей?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Прессование.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Прессование с подогревом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Нагреванием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Охлаждением охватываемой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Какой подшипник при равных габаритах способен воспринимать самую большую осевую нагрузку?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Шариковый радиальный.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Шариковый радиально-упорный.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Шариковый упорный.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Роликовый конический радиально-упорный.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9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Количественное измерение механического взаимодействия материальных тел зовут: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Ускорением;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Силой;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Скоростью;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Не изменяя действия силы на тело, можно ли перенести ее параллельно в другую точку?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Нет.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Можно, прибавив пару сил с моментом, который равен моменту силы относительно точки и направлен в противоположную сторону.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Да, без ограничений.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4. Можно, прибавив еще одну силу так, чтобы образовалась </w:t>
      </w:r>
      <w:proofErr w:type="gramStart"/>
      <w:r w:rsidRPr="0032203F">
        <w:rPr>
          <w:color w:val="2B2727"/>
          <w:spacing w:val="8"/>
          <w:sz w:val="26"/>
          <w:szCs w:val="26"/>
        </w:rPr>
        <w:t>пара сил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направленная в противоположную сторону.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Какая структура образуется </w:t>
      </w:r>
      <w:proofErr w:type="gramStart"/>
      <w:r w:rsidRPr="0032203F">
        <w:rPr>
          <w:b/>
          <w:bCs/>
          <w:color w:val="2B2727"/>
          <w:spacing w:val="8"/>
          <w:sz w:val="26"/>
          <w:szCs w:val="26"/>
        </w:rPr>
        <w:t>в стали</w:t>
      </w:r>
      <w:proofErr w:type="gramEnd"/>
      <w:r w:rsidRPr="0032203F">
        <w:rPr>
          <w:b/>
          <w:bCs/>
          <w:color w:val="2B2727"/>
          <w:spacing w:val="8"/>
          <w:sz w:val="26"/>
          <w:szCs w:val="26"/>
        </w:rPr>
        <w:t xml:space="preserve"> после закалки?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Перлит.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Феррит.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Цементит.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Мартенсит.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На рисунке показан цилиндрический стержень с треугольной метрической резьбой (размеры округлены до целых единиц). Как следует обозначить резьбу на чертеже?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133600" cy="1514475"/>
            <wp:effectExtent l="0" t="0" r="0" b="9525"/>
            <wp:docPr id="29" name="Рисунок 29" descr="https://testua.ru/images/admin/image00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testua.ru/images/admin/image009_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М54.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М56.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М60.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М5,5.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Из перечисленных функций, которые могут выполнять муфты, указать главную.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1. Компенсировать </w:t>
      </w:r>
      <w:proofErr w:type="spellStart"/>
      <w:r w:rsidRPr="0032203F">
        <w:rPr>
          <w:color w:val="2B2727"/>
          <w:spacing w:val="8"/>
          <w:sz w:val="26"/>
          <w:szCs w:val="26"/>
        </w:rPr>
        <w:t>несоосность</w:t>
      </w:r>
      <w:proofErr w:type="spellEnd"/>
      <w:r w:rsidRPr="0032203F">
        <w:rPr>
          <w:color w:val="2B2727"/>
          <w:spacing w:val="8"/>
          <w:sz w:val="26"/>
          <w:szCs w:val="26"/>
        </w:rPr>
        <w:t xml:space="preserve"> соединяемых валов.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2. Предохранять механизм от аварийных перегрузок.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3.Смягчать (демпфировать) вредные резкие колебания нагрузки.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Передавать вращающий момент.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10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Суть понятия абсолютно твердого тела: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Это тело, расстояние между двумя произвольными точками которого остается неизменной.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Верного ответа нет.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Это тело, которое имеет очень большую твердость.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Это такое тело, которое сохраняет все время свою твердость.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Произведение постоянной силы на перемещение точки ее приложения -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Работа силы.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Кинетическая энергия.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Мощность.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Количество движения точки.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Какой из литейных сплавов наиболее дешевый?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Серый чугун.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Ковкий чугун.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Высокопрочный чугун.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Легированная сталь.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Как можно нагружать соединение с гарантированным натягом?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Только осевой силой.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Только крутящим моментом.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Только изгибающим моментом.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+ </w:t>
      </w:r>
      <w:proofErr w:type="gramStart"/>
      <w:r w:rsidRPr="0032203F">
        <w:rPr>
          <w:color w:val="2B2727"/>
          <w:spacing w:val="8"/>
          <w:sz w:val="26"/>
          <w:szCs w:val="26"/>
        </w:rPr>
        <w:t>4.Осевой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силой, крутящим и изгибающим моментами одновременно.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На рисунке показана гайка с треугольной метрической резьбой (размеры округлены до целых единиц). Как следует обозначить резьбу на чертеже?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847850" cy="1095375"/>
            <wp:effectExtent l="0" t="0" r="0" b="9525"/>
            <wp:docPr id="28" name="Рисунок 28" descr="https://testua.ru/images/admin/image01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testua.ru/images/admin/image010_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М10.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М9.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М8.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М1,5.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11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Момент силы относительно точки на плоскости: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Произведение модуля силы на кратчайшее расстояние между вектором силы и точкой;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Произведение модуля силы на синус угла между вектором силы и осью;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Произведение модуля силы на косинус угла между вектором силы и осью;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Проекция силы на ось.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Если точка двигается по траектории так, что в любые промежутки времени она проходит равные отрезки пути, то такое движение называется: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Равномерным.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Равноускоренным.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Вращательным.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Криволинейным.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lastRenderedPageBreak/>
        <w:t>3. Назовите основные требования к материалам, из которых изготавливают металлорежущие инструменты?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Твердость, ударная вязкость, теплостойкость, износостойкость.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Жесткость, податливость, адгезия, адсорбция.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Аберрация, жесткость, плотность, долговечность.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Ударная вязкость, жесткость, стойкость, прочность.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Шлицевое соединение по сравнению с многошпоночным: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Более технологично.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Больше ослабляет вал.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большую нагрузочную способность.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Лучше центрирует деталь на валу.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Укажите, какие тела качения не применяются в подшипниках качения.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Шарики.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Цилиндрические ролики.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Ролики с выпуклой образующей.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Ролики с вогнутой образующей.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12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1. Аксиома параллелограмма сил декларирует, что две </w:t>
      </w:r>
      <w:proofErr w:type="gramStart"/>
      <w:r w:rsidRPr="0032203F">
        <w:rPr>
          <w:b/>
          <w:bCs/>
          <w:color w:val="2B2727"/>
          <w:spacing w:val="8"/>
          <w:sz w:val="26"/>
          <w:szCs w:val="26"/>
        </w:rPr>
        <w:t>силы</w:t>
      </w:r>
      <w:proofErr w:type="gramEnd"/>
      <w:r w:rsidRPr="0032203F">
        <w:rPr>
          <w:b/>
          <w:bCs/>
          <w:color w:val="2B2727"/>
          <w:spacing w:val="8"/>
          <w:sz w:val="26"/>
          <w:szCs w:val="26"/>
        </w:rPr>
        <w:t xml:space="preserve"> приложенные к телу в точке: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Можно заменить одной –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Двигают тело прямолинейно и равномерно.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Можно сложить алгебраически с учетом знаков.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Взаимно уничтожаются.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Которая из величин является скаляром: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Кинетическая энергия.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Момент инерции.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Скорость.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Масса.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В чем состоит термическая обработка - закалка?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Нагрев, выдержка, охлаждение со скоростью выше критической.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Постепенный нагрев и постепенное охлаждение.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Постепенный нагрев и постепенное ступенчатое охлаждение.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Нагрев, выдержка при высокой температуре и охлаждение на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Сколько из написанных соотношений соответствуют передаточному числу редуцирующей зубчатой передачи (индекс 1 означает ведущий элемент, индекс 2 — ведомый)?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504825"/>
            <wp:effectExtent l="0" t="0" r="9525" b="9525"/>
            <wp:docPr id="26" name="Рисунок 26" descr="https://testua.ru/images/admin/image011_db4c0842d03f41b6f20cd5ad651e0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testua.ru/images/admin/image011_db4c0842d03f41b6f20cd5ad651e060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504825"/>
            <wp:effectExtent l="0" t="0" r="9525" b="9525"/>
            <wp:docPr id="25" name="Рисунок 25" descr="https://testua.ru/images/admin/image012_45f52d2a8f5442367ca8f65de4689c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testua.ru/images/admin/image012_45f52d2a8f5442367ca8f65de4689c5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504825"/>
            <wp:effectExtent l="0" t="0" r="9525" b="9525"/>
            <wp:docPr id="24" name="Рисунок 24" descr="https://testua.ru/images/admin/image013_2e41df9965362d2b36d66cc6d07ab9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testua.ru/images/admin/image013_2e41df9965362d2b36d66cc6d07ab9fc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333375" cy="504825"/>
            <wp:effectExtent l="0" t="0" r="9525" b="9525"/>
            <wp:docPr id="23" name="Рисунок 23" descr="https://testua.ru/images/admin/image014_76b7bf3a25a1314993f4f6fc25e931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testua.ru/images/admin/image014_76b7bf3a25a1314993f4f6fc25e931e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,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где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71450" cy="190500"/>
            <wp:effectExtent l="0" t="0" r="0" b="0"/>
            <wp:docPr id="22" name="Рисунок 22" descr="https://testua.ru/images/admin/image015_956b69da74d44ada8ad748cb989901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testua.ru/images/admin/image015_956b69da74d44ada8ad748cb989901d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 —</w:t>
      </w:r>
      <w:r w:rsidRPr="0032203F">
        <w:rPr>
          <w:color w:val="2B2727"/>
          <w:spacing w:val="8"/>
          <w:sz w:val="26"/>
          <w:szCs w:val="26"/>
        </w:rPr>
        <w:t> диаметр делительной окружности;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14300" cy="171450"/>
            <wp:effectExtent l="0" t="0" r="0" b="0"/>
            <wp:docPr id="21" name="Рисунок 21" descr="https://testua.ru/images/admin/image016_ef5040fa0c61cd5b97cc70784cfbb9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estua.ru/images/admin/image016_ef5040fa0c61cd5b97cc70784cfbb93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 —</w:t>
      </w:r>
      <w:r w:rsidRPr="0032203F">
        <w:rPr>
          <w:color w:val="2B2727"/>
          <w:spacing w:val="8"/>
          <w:sz w:val="26"/>
          <w:szCs w:val="26"/>
        </w:rPr>
        <w:t> число зубьев;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71450" cy="171450"/>
            <wp:effectExtent l="0" t="0" r="0" b="0"/>
            <wp:docPr id="20" name="Рисунок 20" descr="https://testua.ru/images/admin/image017_cbf9466920fefd1fd8d615e4e75ccb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testua.ru/images/admin/image017_cbf9466920fefd1fd8d615e4e75ccb3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—</w:t>
      </w:r>
      <w:r w:rsidRPr="0032203F">
        <w:rPr>
          <w:color w:val="2B2727"/>
          <w:spacing w:val="8"/>
          <w:sz w:val="26"/>
          <w:szCs w:val="26"/>
        </w:rPr>
        <w:t>частота вращения; </w:t>
      </w:r>
      <w:r w:rsidRPr="0032203F">
        <w:rPr>
          <w:i/>
          <w:iCs/>
          <w:color w:val="2B2727"/>
          <w:spacing w:val="8"/>
          <w:sz w:val="26"/>
          <w:szCs w:val="26"/>
        </w:rPr>
        <w:t>T</w:t>
      </w:r>
      <w:r w:rsidRPr="0032203F">
        <w:rPr>
          <w:color w:val="2B2727"/>
          <w:spacing w:val="8"/>
          <w:sz w:val="26"/>
          <w:szCs w:val="26"/>
        </w:rPr>
        <w:t>—момент;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71450" cy="190500"/>
            <wp:effectExtent l="0" t="0" r="0" b="0"/>
            <wp:docPr id="19" name="Рисунок 19" descr="https://testua.ru/images/admin/image018_59bdd5efec32e1962eeced717751a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testua.ru/images/admin/image018_59bdd5efec32e1962eeced717751a335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— </w:t>
      </w:r>
      <w:r w:rsidRPr="0032203F">
        <w:rPr>
          <w:color w:val="2B2727"/>
          <w:spacing w:val="8"/>
          <w:sz w:val="26"/>
          <w:szCs w:val="26"/>
        </w:rPr>
        <w:t>К. П.Д.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1) 1;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2) 2;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+3) 3;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4) 4.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Сколько подшипников могут воспринимать комбинированную (осевую и радиальную) нагрузку?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lastRenderedPageBreak/>
        <w:drawing>
          <wp:inline distT="0" distB="0" distL="0" distR="0">
            <wp:extent cx="2419350" cy="1209675"/>
            <wp:effectExtent l="0" t="0" r="0" b="9525"/>
            <wp:docPr id="18" name="Рисунок 18" descr="https://testua.ru/images/admin/image01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testua.ru/images/admin/image019_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Два.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Три.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Четыре.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Пять.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Если при движении любая прямая, связанная с телом, перемещается параллельно сама себе, то такое движение называется: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Вращающимся;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Равномерным;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Поступательным;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Прямолинейным.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Основные понятия динамики точки: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Перемещение, ускорение, скорость;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Верного ответа нет;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Скорость, траектория, пройденный путь;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Сила, масса, ускорение.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В чем состоит термическая обработка - отжиг?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Нагрев, выдержка, охлаждение со скоростью выше критической.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Нагрев, выдержка при высокой температуре и охлаждение в печи.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Постепенный нагрев и постепенное ступенчатое охлаждение.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Нагрев, выдержка при высокой температуре и охлаждение на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Какой вид сварки нужно применить для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нахлесточного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соединения двух листов сечением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b×s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=1500 мм ×1 мм?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Дуговую.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Контактную.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Точечный шов.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Электрошлаковую.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5. Какое количество заходов характерно для крепежных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резьб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Один.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Два.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Три.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Четыре.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14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Силы параллельны, если: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Векторы их направлены в разные стороны.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Они не имеют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Параллельные линии их действия.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Линии их действия проходят через одну точку.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Характеристики силы: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Верного ответа нет;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Величина, линия действия, направление действия;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Точка приложения, границы изменения, скорость изменения;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Величина, точка приложения, линия действия, направление действия.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Что такое полиморфное превращение?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1. Процесс кристаллизации.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Вид пластической деформации.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Изменение кристаллической решетки.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Вид термической обработки.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Сборка соединений с гарантированным натягом может осуществляться: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Прессованием.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Прессованием с подогревом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Нагреванием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Охлаждением охватываемой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В наборе оказались подшипники: 315; 2416; 7210; 7520; 1308; 6405. Сколько из них тяжелой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cерии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Пять.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Четыре.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Три.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Два.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15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Как при прямолинейном движении находится скорость точки?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Как производная от координаты точки по ускорению;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Как вторая производная от координаты по времени;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Как вторая производная от координаты по ускорению;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Как производная от координаты точки по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В какой точке Земли вес тела минимальный?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Другой ответ.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На широте 45 градусов.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 полюсе.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На экваторе.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Улучшение стали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Закалка с низким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Закалка со средним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Закалка с высоким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Закалка с охлаждением на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На рис. изображена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двухзаходная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резьба. Какое из измерений дает значение шага резьбы? Ответ - 3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105025" cy="1409700"/>
            <wp:effectExtent l="0" t="0" r="9525" b="0"/>
            <wp:docPr id="17" name="Рисунок 17" descr="https://testua.ru/images/admin/image020_bb8e03cb6bc797b5cd27a2e43b4ae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testua.ru/images/admin/image020_bb8e03cb6bc797b5cd27a2e43b4ae69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Для работы фрикционной передачи необходима сила, прижимающая катки друг к другу. Какова величина этой силы по отношению к полезному окружному усилию?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Равна.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2. Может быть и </w:t>
      </w:r>
      <w:proofErr w:type="gramStart"/>
      <w:r w:rsidRPr="0032203F">
        <w:rPr>
          <w:color w:val="2B2727"/>
          <w:spacing w:val="8"/>
          <w:sz w:val="26"/>
          <w:szCs w:val="26"/>
        </w:rPr>
        <w:t>больше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и меньше.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Всегда меньше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Всегда больше.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Чтобы зубчатые колеса могли быть введены в зацепление, что у них должно быть одинаковым?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Диаметры.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2. Ширина.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Число зубьев.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Шаг.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16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Добавление к существующей системе сил совокупности сил, которые уравновешиваются, приводит к: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Никаких изменений не происходит.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Смещение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Нарушение равновесия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Уравновешенность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Сила тяготения может быть: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Зависимой от ускорения материальной точки;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Зависимой от формы материальной точки;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Постоянной силой;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Зависимой от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 выполняются шпоночные канавки на валах?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Сверлением и развертыванием.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+2. Фрезерованием (дисковой и торцовой фрезой).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Долблением.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Протягиванием.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proofErr w:type="gramStart"/>
      <w:r w:rsidRPr="0032203F">
        <w:rPr>
          <w:b/>
          <w:bCs/>
          <w:color w:val="2B2727"/>
          <w:spacing w:val="8"/>
          <w:sz w:val="26"/>
          <w:szCs w:val="26"/>
        </w:rPr>
        <w:t>4 .</w:t>
      </w:r>
      <w:proofErr w:type="gramEnd"/>
      <w:r w:rsidRPr="0032203F">
        <w:rPr>
          <w:b/>
          <w:bCs/>
          <w:color w:val="2B2727"/>
          <w:spacing w:val="8"/>
          <w:sz w:val="26"/>
          <w:szCs w:val="26"/>
        </w:rPr>
        <w:t xml:space="preserve"> Какой вид сварки не обеспечивает герметичности соединения?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Кузнечная.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Контактная.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Точечный шов.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Электрошлаковая.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Основное назначение муфт — передача вращающего момента. В каком случае не может быть применена муфта?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Соединяются соосные валы.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+2. Соединяются параллельные валы.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Соединяется с валом свободно посаженная на него деталь.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Соединяются друг с другом детали, свободно посаженные на один вал.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17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В теоретической механике абсолютно твердое тело - это тело: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Изготовленное из металла.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+2. Расстояние между каждыми двумя точками которого остается неизменным.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ограниченную массу.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Кристаллическое тело.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Полное ускорение точки не направлено: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По касательной к траектории.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Параллельно оси y.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Параллельно оси x.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По нормали к траектории в сторону выпуклости кривой ("наружу").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Отжиг стали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Закалка с низким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Закалка со средним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Нагрев и охлаждение в печи.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Нагрев и охлаждение на спокойном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Есть класс точности подшипников, имеющий условное обозначение 0. Чем он отличается от (обозначаемых номерами) классов точности?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Имеет наивысшую точность.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Среднюю точность.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 xml:space="preserve">+3. </w:t>
      </w:r>
      <w:proofErr w:type="spellStart"/>
      <w:r w:rsidRPr="0032203F">
        <w:rPr>
          <w:color w:val="2B2727"/>
          <w:spacing w:val="8"/>
          <w:sz w:val="26"/>
          <w:szCs w:val="26"/>
        </w:rPr>
        <w:t>Наинизшую</w:t>
      </w:r>
      <w:proofErr w:type="spellEnd"/>
      <w:r w:rsidRPr="0032203F">
        <w:rPr>
          <w:color w:val="2B2727"/>
          <w:spacing w:val="8"/>
          <w:sz w:val="26"/>
          <w:szCs w:val="26"/>
        </w:rPr>
        <w:t xml:space="preserve"> точность.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 классификацию подшипников по точности не входит.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Какие из перечисленных деталей, обеспечивающих работу передач круговращательного движения, сами могут не вращаться?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Оси.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Валы.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Муфты.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Подшипники.</w:t>
      </w:r>
    </w:p>
    <w:p w:rsidR="00CB20B0" w:rsidRPr="0032203F" w:rsidRDefault="00CB20B0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Бланк ответов на тестовое задание</w:t>
      </w:r>
    </w:p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8"/>
        <w:gridCol w:w="1134"/>
        <w:gridCol w:w="2127"/>
      </w:tblGrid>
      <w:tr w:rsidR="00CB20B0" w:rsidRPr="0032203F" w:rsidTr="004F47B7">
        <w:trPr>
          <w:trHeight w:val="328"/>
        </w:trPr>
        <w:tc>
          <w:tcPr>
            <w:tcW w:w="3402" w:type="dxa"/>
            <w:gridSpan w:val="2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 вариант</w:t>
            </w:r>
          </w:p>
        </w:tc>
        <w:tc>
          <w:tcPr>
            <w:tcW w:w="3261" w:type="dxa"/>
            <w:gridSpan w:val="2"/>
          </w:tcPr>
          <w:p w:rsidR="00CB20B0" w:rsidRPr="0032203F" w:rsidRDefault="00CB20B0" w:rsidP="0032203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 вариант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№ вопроса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Эталон ответа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№ вопроса</w:t>
            </w: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Эталон ответа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1341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E055F3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2127" w:type="dxa"/>
          </w:tcPr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E055F3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2127" w:type="dxa"/>
          </w:tcPr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</w:tr>
      <w:tr w:rsidR="00CB20B0" w:rsidRPr="0032203F" w:rsidTr="00E055F3">
        <w:trPr>
          <w:trHeight w:val="1717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E055F3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127" w:type="dxa"/>
          </w:tcPr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18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ind w:left="35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:rsidR="00CB20B0" w:rsidRPr="0032203F" w:rsidRDefault="00CB20B0" w:rsidP="0032203F">
      <w:pPr>
        <w:jc w:val="center"/>
        <w:rPr>
          <w:b/>
          <w:sz w:val="26"/>
          <w:szCs w:val="26"/>
        </w:rPr>
      </w:pPr>
    </w:p>
    <w:p w:rsidR="00E055F3" w:rsidRPr="0032203F" w:rsidRDefault="00E055F3" w:rsidP="0032203F">
      <w:pPr>
        <w:ind w:firstLine="851"/>
        <w:jc w:val="both"/>
        <w:rPr>
          <w:sz w:val="26"/>
          <w:szCs w:val="26"/>
        </w:rPr>
      </w:pPr>
    </w:p>
    <w:p w:rsidR="00E055F3" w:rsidRPr="0032203F" w:rsidRDefault="00E055F3" w:rsidP="0032203F">
      <w:pPr>
        <w:ind w:firstLine="567"/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3.1.2 Перечень лабораторно-практических работ по темам дисциплины</w:t>
      </w:r>
    </w:p>
    <w:p w:rsidR="00DB0ECE" w:rsidRPr="0032203F" w:rsidRDefault="00DB0ECE" w:rsidP="0032203F">
      <w:pPr>
        <w:jc w:val="center"/>
        <w:rPr>
          <w:b/>
          <w:sz w:val="26"/>
          <w:szCs w:val="26"/>
        </w:rPr>
      </w:pPr>
    </w:p>
    <w:tbl>
      <w:tblPr>
        <w:tblStyle w:val="a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jc w:val="center"/>
              <w:rPr>
                <w:b/>
                <w:sz w:val="26"/>
                <w:szCs w:val="26"/>
              </w:rPr>
            </w:pPr>
            <w:r w:rsidRPr="0032203F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jc w:val="center"/>
              <w:rPr>
                <w:b/>
                <w:sz w:val="26"/>
                <w:szCs w:val="26"/>
              </w:rPr>
            </w:pPr>
            <w:r w:rsidRPr="0032203F">
              <w:rPr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jc w:val="center"/>
              <w:rPr>
                <w:b/>
                <w:sz w:val="26"/>
                <w:szCs w:val="26"/>
              </w:rPr>
            </w:pPr>
            <w:r w:rsidRPr="0032203F">
              <w:rPr>
                <w:b/>
                <w:sz w:val="26"/>
                <w:szCs w:val="26"/>
              </w:rPr>
              <w:t>Объем часов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Практическое занятие №1 Равновесие системы сил (аналитическим способом)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lastRenderedPageBreak/>
              <w:t>Тема 1.3. Плоская система произвольно расположенных сил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 xml:space="preserve">Практическое занятие №2 Определение реакции в опорах </w:t>
            </w:r>
            <w:proofErr w:type="spellStart"/>
            <w:r w:rsidRPr="0032203F">
              <w:rPr>
                <w:sz w:val="26"/>
                <w:szCs w:val="26"/>
              </w:rPr>
              <w:t>двухопорной</w:t>
            </w:r>
            <w:proofErr w:type="spellEnd"/>
            <w:r w:rsidRPr="0032203F">
              <w:rPr>
                <w:sz w:val="26"/>
                <w:szCs w:val="26"/>
              </w:rPr>
              <w:t xml:space="preserve"> балки с проверкой правильности решения.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1.5. Центр тяжести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 xml:space="preserve">Лабораторное занятие №1 </w:t>
            </w:r>
            <w:r w:rsidRPr="0032203F">
              <w:rPr>
                <w:bCs/>
                <w:sz w:val="26"/>
                <w:szCs w:val="26"/>
              </w:rPr>
              <w:t>Определение положения центра тяжести тонкой однородной пластины».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Практическое занятие №4 Определение коэффициента трения скольжения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№5 Выполнение прочностных расчетов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Лабораторное занятие №2 Испытание на растяжение образца из низкоуглеродистой стали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4.4. Срез и смятие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Практическое занятие №6 Определение диаметра болта из условия прочности на срез и смятие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</w:p>
          <w:p w:rsidR="004F47B7" w:rsidRPr="0032203F" w:rsidRDefault="004F47B7" w:rsidP="0032203F">
            <w:pPr>
              <w:ind w:firstLine="708"/>
              <w:rPr>
                <w:rFonts w:eastAsia="Arial Unicode MS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4.6. Кручение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Лабораторное занятие №3. Определение модуля сдвига при испытании на кручение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№7 Определение диаметра вала из условия прочности при кручении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 xml:space="preserve">Практическое занятие №8 Построение эпюр поперечных сил и изгибающих моментов </w:t>
            </w:r>
            <w:proofErr w:type="spellStart"/>
            <w:r w:rsidRPr="0032203F">
              <w:rPr>
                <w:sz w:val="26"/>
                <w:szCs w:val="26"/>
              </w:rPr>
              <w:t>двухопорной</w:t>
            </w:r>
            <w:proofErr w:type="spellEnd"/>
            <w:r w:rsidRPr="0032203F">
              <w:rPr>
                <w:sz w:val="26"/>
                <w:szCs w:val="26"/>
              </w:rPr>
              <w:t xml:space="preserve"> балки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4.7. Изгиб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Практическое занятие №9 Построение эпюр поперечных сил и изгибающих моментов балки с жестким защемлением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Лабораторное занятие №4 Определение критической силы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Лабораторные занятие №5 Определение параметров зубчатых колес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№10 Расчет одноступенчатого цилиндрического редуктора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</w:tbl>
    <w:p w:rsidR="00E055F3" w:rsidRPr="0032203F" w:rsidRDefault="00E055F3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br w:type="textWrapping" w:clear="all"/>
      </w:r>
    </w:p>
    <w:p w:rsidR="00E055F3" w:rsidRPr="0032203F" w:rsidRDefault="00E055F3" w:rsidP="0032203F">
      <w:pPr>
        <w:jc w:val="center"/>
        <w:rPr>
          <w:b/>
          <w:sz w:val="26"/>
          <w:szCs w:val="26"/>
        </w:rPr>
      </w:pPr>
    </w:p>
    <w:p w:rsidR="00E055F3" w:rsidRPr="0032203F" w:rsidRDefault="00E055F3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E055F3" w:rsidRPr="0032203F" w:rsidRDefault="00E055F3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3.2 Промежуточная аттестация</w:t>
      </w:r>
    </w:p>
    <w:p w:rsidR="004F47B7" w:rsidRPr="0032203F" w:rsidRDefault="004F47B7" w:rsidP="0032203F">
      <w:pPr>
        <w:ind w:firstLine="851"/>
        <w:jc w:val="both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 xml:space="preserve">3.2.1 Оценочные материалы, по итоговой оценке, дисциплины ОП 03 Техническая механика </w:t>
      </w:r>
    </w:p>
    <w:p w:rsidR="000623BC" w:rsidRPr="0032203F" w:rsidRDefault="000623BC" w:rsidP="0032203F">
      <w:pPr>
        <w:jc w:val="both"/>
        <w:rPr>
          <w:sz w:val="26"/>
          <w:szCs w:val="26"/>
        </w:rPr>
      </w:pPr>
      <w:r w:rsidRPr="0032203F">
        <w:rPr>
          <w:b/>
          <w:sz w:val="26"/>
          <w:szCs w:val="26"/>
        </w:rPr>
        <w:t xml:space="preserve">Контрольно-оценочные материалы для итоговой аттестации по учебной дисциплине: </w:t>
      </w:r>
      <w:r w:rsidRPr="0032203F">
        <w:rPr>
          <w:sz w:val="26"/>
          <w:szCs w:val="26"/>
        </w:rPr>
        <w:t>Предметом оценки являются умения и знания.</w:t>
      </w:r>
    </w:p>
    <w:p w:rsidR="000623BC" w:rsidRPr="0032203F" w:rsidRDefault="000623BC" w:rsidP="0032203F">
      <w:pPr>
        <w:ind w:firstLine="708"/>
        <w:jc w:val="both"/>
        <w:rPr>
          <w:sz w:val="26"/>
          <w:szCs w:val="26"/>
        </w:rPr>
      </w:pPr>
      <w:r w:rsidRPr="0032203F">
        <w:rPr>
          <w:sz w:val="26"/>
          <w:szCs w:val="26"/>
        </w:rPr>
        <w:t xml:space="preserve">Итоговый контроль по результатам освоения обучающимися учебной дисциплины проводится в форме </w:t>
      </w:r>
      <w:r w:rsidRPr="0032203F">
        <w:rPr>
          <w:i/>
          <w:color w:val="FF0000"/>
          <w:sz w:val="26"/>
          <w:szCs w:val="26"/>
        </w:rPr>
        <w:t>экзамена</w:t>
      </w:r>
      <w:r w:rsidRPr="0032203F">
        <w:rPr>
          <w:sz w:val="26"/>
          <w:szCs w:val="26"/>
        </w:rPr>
        <w:t>.</w:t>
      </w:r>
    </w:p>
    <w:p w:rsidR="000623BC" w:rsidRPr="0032203F" w:rsidRDefault="000623BC" w:rsidP="0032203F">
      <w:pPr>
        <w:jc w:val="both"/>
        <w:rPr>
          <w:sz w:val="26"/>
          <w:szCs w:val="26"/>
        </w:rPr>
      </w:pPr>
      <w:r w:rsidRPr="0032203F">
        <w:rPr>
          <w:sz w:val="26"/>
          <w:szCs w:val="26"/>
        </w:rPr>
        <w:tab/>
      </w:r>
      <w:r w:rsidRPr="0032203F">
        <w:rPr>
          <w:i/>
          <w:color w:val="FF0000"/>
          <w:sz w:val="26"/>
          <w:szCs w:val="26"/>
        </w:rPr>
        <w:t xml:space="preserve">Экзамен </w:t>
      </w:r>
      <w:r w:rsidRPr="0032203F">
        <w:rPr>
          <w:sz w:val="26"/>
          <w:szCs w:val="26"/>
        </w:rPr>
        <w:t>по дисциплине «Техническая механика» проводится в форме выполнения тест</w:t>
      </w:r>
      <w:r w:rsidR="004F47B7" w:rsidRPr="0032203F">
        <w:rPr>
          <w:sz w:val="26"/>
          <w:szCs w:val="26"/>
        </w:rPr>
        <w:t xml:space="preserve">овых заданий по всем темам УД. </w:t>
      </w:r>
    </w:p>
    <w:p w:rsidR="004F47B7" w:rsidRPr="0032203F" w:rsidRDefault="004F47B7" w:rsidP="0032203F">
      <w:pPr>
        <w:jc w:val="both"/>
        <w:rPr>
          <w:sz w:val="26"/>
          <w:szCs w:val="26"/>
        </w:rPr>
      </w:pPr>
      <w:r w:rsidRPr="0032203F">
        <w:rPr>
          <w:sz w:val="26"/>
          <w:szCs w:val="26"/>
        </w:rPr>
        <w:t>Вопросы к экзамену: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аксиомы лежат в основе Статики?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тело в технической механике называют абсолютно твёрдым?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отличаются активные силы от реактивных сил?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связи, реакции связей и как освобождают тело от связей?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Какую систему сил называют уравновешенной?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геометрическим способом?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аналитическим способом?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proofErr w:type="gramStart"/>
      <w:r w:rsidRPr="0032203F">
        <w:rPr>
          <w:color w:val="181818"/>
          <w:sz w:val="26"/>
          <w:szCs w:val="26"/>
        </w:rPr>
        <w:t>Что называется</w:t>
      </w:r>
      <w:proofErr w:type="gramEnd"/>
      <w:r w:rsidRPr="0032203F">
        <w:rPr>
          <w:color w:val="181818"/>
          <w:sz w:val="26"/>
          <w:szCs w:val="26"/>
        </w:rPr>
        <w:t xml:space="preserve"> парой сил?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Чему равен момент силы относительно точки?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Чему равен момент силы относительно оси?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заменить распределённую нагрузку на сосредоточенную при решении задач?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точка приведения плоской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точка приведения пространственной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 xml:space="preserve">Что возникает в системе в результате параллельного переноса силы? (Теорема </w:t>
      </w:r>
      <w:proofErr w:type="spellStart"/>
      <w:r w:rsidRPr="0032203F">
        <w:rPr>
          <w:color w:val="181818"/>
          <w:sz w:val="26"/>
          <w:szCs w:val="26"/>
        </w:rPr>
        <w:t>Пуансо</w:t>
      </w:r>
      <w:proofErr w:type="spellEnd"/>
      <w:r w:rsidRPr="0032203F">
        <w:rPr>
          <w:color w:val="181818"/>
          <w:sz w:val="26"/>
          <w:szCs w:val="26"/>
        </w:rPr>
        <w:t xml:space="preserve"> о параллельном переносе сил)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определяют координаты центра тяжести плоских фигур?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 xml:space="preserve">Как определить центр тяжести тела, состоящего из швеллера и </w:t>
      </w:r>
      <w:proofErr w:type="spellStart"/>
      <w:r w:rsidRPr="0032203F">
        <w:rPr>
          <w:color w:val="181818"/>
          <w:sz w:val="26"/>
          <w:szCs w:val="26"/>
        </w:rPr>
        <w:t>двутавра</w:t>
      </w:r>
      <w:proofErr w:type="spellEnd"/>
      <w:r w:rsidRPr="0032203F">
        <w:rPr>
          <w:color w:val="181818"/>
          <w:sz w:val="26"/>
          <w:szCs w:val="26"/>
        </w:rPr>
        <w:t>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определить центр тяжести тела, состоящего из двух швеллеров?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определить центр тяжести тела, состоящего из двух уголков?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поступательное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поступательное движение называется равнопеременным?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lastRenderedPageBreak/>
        <w:t>Чем отличается мгновенная скорость движения от средней скорости движения?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касательное ускорение от нормального ускорения?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вращательное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вращательное движение называется равнопеременным?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сложное движение?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вращательным движением и поступательным движением?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определить мгновенный центр скоростей?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разница между переносным и относительным движением материальной точки?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 чём говорят законы динамики Ньютона?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трение качения от трения скольжения?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чём заключается принцип кинетостатики (принцип Даламбера)?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каких случаях работа- величина - положительная, отрицательная, равна нулю?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рассчитывается работа равнодействующей силы?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работой силы тяжести и потенциальной энергией?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работой силы и кинетической энергией?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Чему равна мощность при поступательном и вращательном движении?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зависит коэффициент полезного действия от работы?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зависит коэффициент полезного действия от мощности?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нагрузки испытывают материалы?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элементы конструкции имеет брус?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механические свойства материалов считаются основными и почему?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проходит испытание материала на растяжение?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проходит испытание материала на сжатие?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растяжении и сжатии?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напряжения возникают при растяжении?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меняется напряжение в ступенчатом брусе?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относительное удлинение бруса от абсолютного удлинения бруса?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proofErr w:type="gramStart"/>
      <w:r w:rsidRPr="0032203F">
        <w:rPr>
          <w:color w:val="181818"/>
          <w:sz w:val="26"/>
          <w:szCs w:val="26"/>
        </w:rPr>
        <w:t>Что называется</w:t>
      </w:r>
      <w:proofErr w:type="gramEnd"/>
      <w:r w:rsidRPr="0032203F">
        <w:rPr>
          <w:color w:val="181818"/>
          <w:sz w:val="26"/>
          <w:szCs w:val="26"/>
        </w:rPr>
        <w:t xml:space="preserve"> жёсткостью сечения?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прочности?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пластичности?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отличаются предельные напряжения от допустимых напряжений?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чём выражается условие прочности материала?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отличаются диаграммы растяжения для материалов разной твёрдости?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По каким характеристикам выбирают материал в сортаменте материалов?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срезе и смятии?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статический момент площади сечения от центробежного момента инерции?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кручении?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изгибе?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чём заключается сочетание основных деформаций?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гибкостью стержня и критическим напряжением?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Задание №1. </w:t>
      </w:r>
      <w:r w:rsidRPr="0032203F">
        <w:rPr>
          <w:color w:val="181818"/>
          <w:sz w:val="26"/>
          <w:szCs w:val="26"/>
        </w:rPr>
        <w:t>Какие аксиомы лежат в основе Статики?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чём заключается принцип кинетостатики (принцип Даламбера)?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F=20кН</w:t>
      </w:r>
    </w:p>
    <w:p w:rsidR="004F47B7" w:rsidRPr="0032203F" w:rsidRDefault="004F47B7" w:rsidP="0032203F">
      <w:pPr>
        <w:rPr>
          <w:b/>
          <w:bCs/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тело в технической механике называют абсолютно твёрдым?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каких случаях работа- величина - положительная, отрицательная, равна нулю?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jc w:val="right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F1=10H; F2=5Н; F3=100Н; F4=20Н; F5=10Н;</w:t>
      </w:r>
    </w:p>
    <w:p w:rsidR="004F47B7" w:rsidRPr="0032203F" w:rsidRDefault="004F47B7" w:rsidP="0032203F">
      <w:pPr>
        <w:jc w:val="center"/>
        <w:rPr>
          <w:b/>
          <w:bCs/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3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отличаются активные силы от реактивных сил?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рассчитывается работа равнодействующей силы?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Брус нагружен вдоль оси двумя силами. Брус защемлён с левой стороны. Площадь сечения бруса А. Начать расчёт со свободного конца.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Определить: брус растянут или сжат в разных сечениях. Пренебрегая весом бруса, построить эпюры продольных сил и нормальных напряжений.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4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связи, реакции связей и как освобождают тело от связей?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Какая взаимосвязь между работой силы тяжести и потенциальной энергией?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F=25кН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ЭКЗАМЕНАЦИОННЫЙ БИЛЕТ № 5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Какую систему сил называют уравновешенной?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Какая взаимосвязь между работой силы и кинетической энергией?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6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геометрическим способом?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Чему равна мощность при поступательном и вращательном движении?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Брус нагружен вдоль оси двумя силами. Брус защемлён с левой стороны. Площадь сечения бруса А. Начать расчёт со свободного конца.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Определить: брус растянут или сжат в разных сечениях. Пренебрегая весом бруса, построить эпюры продольных сил и нормальных напряжений.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10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7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аналитическим способом?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зависит коэффициент полезного действия от работы?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8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proofErr w:type="spellStart"/>
      <w:r w:rsidR="00C60D81" w:rsidRPr="0032203F">
        <w:rPr>
          <w:color w:val="181818"/>
          <w:sz w:val="26"/>
          <w:szCs w:val="26"/>
        </w:rPr>
        <w:t>Что</w:t>
      </w:r>
      <w:r w:rsidRPr="0032203F">
        <w:rPr>
          <w:color w:val="181818"/>
          <w:sz w:val="26"/>
          <w:szCs w:val="26"/>
        </w:rPr>
        <w:t>называется</w:t>
      </w:r>
      <w:proofErr w:type="spellEnd"/>
      <w:r w:rsidRPr="0032203F">
        <w:rPr>
          <w:color w:val="181818"/>
          <w:sz w:val="26"/>
          <w:szCs w:val="26"/>
        </w:rPr>
        <w:t xml:space="preserve"> парой сил?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зависит коэффициент полезного действия от мощности?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9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Чему равен момент силы относительно точки?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Задание №2. </w:t>
      </w:r>
      <w:r w:rsidRPr="0032203F">
        <w:rPr>
          <w:color w:val="181818"/>
          <w:sz w:val="26"/>
          <w:szCs w:val="26"/>
        </w:rPr>
        <w:t>Какие нагрузки испытывают материалы? Приведите примеры кинематических графиков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Брус нагружен вдоль оси двумя силами. Брус защемлён с левой стороны. Площадь сечения бруса А. Начать расчёт со свободного конца.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Определить: брус растянут или сжат в разных сечениях. Пренебрегая весом бруса, построить эпюры продольных сил и нормальных напряжений.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35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25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10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Чему равен момент силы относительно оси?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элементы конструкции имеет брус?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11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заменить распределённую нагрузку на сосредоточенную при решении задач?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механические свойства материалов считаются основными и почему?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12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точка приведения плоской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проходит испытание материала на растяжение?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35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ЭКЗАМЕНАЦИОННЫЙ БИЛЕТ № 13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точка приведения пространственной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проходит испытание материала на сжатие?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=42kH; плечо 2 м. заменить заданную пару сил эквивалентной парой сил с плечом 0,7 м.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98" name="Рисунок 98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14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 xml:space="preserve">Что возникает в системе в результате параллельного переноса силы? (Теорема </w:t>
      </w:r>
      <w:proofErr w:type="spellStart"/>
      <w:r w:rsidRPr="0032203F">
        <w:rPr>
          <w:color w:val="181818"/>
          <w:sz w:val="26"/>
          <w:szCs w:val="26"/>
        </w:rPr>
        <w:t>Пуансо</w:t>
      </w:r>
      <w:proofErr w:type="spellEnd"/>
      <w:r w:rsidRPr="0032203F">
        <w:rPr>
          <w:color w:val="181818"/>
          <w:sz w:val="26"/>
          <w:szCs w:val="26"/>
        </w:rPr>
        <w:t xml:space="preserve"> о параллельном переносе сил)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растяжении и сжатии?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</w:t>
      </w:r>
      <w:proofErr w:type="gramStart"/>
      <w:r w:rsidRPr="0032203F">
        <w:rPr>
          <w:b/>
          <w:bCs/>
          <w:color w:val="000000"/>
          <w:sz w:val="26"/>
          <w:szCs w:val="26"/>
        </w:rPr>
        <w:t>3</w:t>
      </w:r>
      <w:r w:rsidRPr="0032203F">
        <w:rPr>
          <w:color w:val="000000"/>
          <w:sz w:val="26"/>
          <w:szCs w:val="26"/>
        </w:rPr>
        <w:t>.Найдите</w:t>
      </w:r>
      <w:proofErr w:type="gramEnd"/>
      <w:r w:rsidRPr="0032203F">
        <w:rPr>
          <w:color w:val="000000"/>
          <w:sz w:val="26"/>
          <w:szCs w:val="26"/>
        </w:rPr>
        <w:t xml:space="preserve"> момент уравновешивающей пары сил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3248025" cy="1066800"/>
            <wp:effectExtent l="0" t="0" r="9525" b="0"/>
            <wp:docPr id="97" name="Рисунок 97" descr="hello_html_m4dbd9d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ello_html_m4dbd9dfe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15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определяют координаты центра тяжести плоских фигур?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напряжения возникают при растяжении?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=52kH; плечо 3 м. заменить заданную пару сил эквивалентной парой сил с плечом 1,7 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96" name="Рисунок 96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ЭКЗАМЕНАЦИОННЫЙ БИЛЕТ № 16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 xml:space="preserve">Как определить центр тяжести тела, состоящего из швеллера и </w:t>
      </w:r>
      <w:proofErr w:type="spellStart"/>
      <w:r w:rsidRPr="0032203F">
        <w:rPr>
          <w:color w:val="181818"/>
          <w:sz w:val="26"/>
          <w:szCs w:val="26"/>
        </w:rPr>
        <w:t>двутавра</w:t>
      </w:r>
      <w:proofErr w:type="spellEnd"/>
      <w:r w:rsidRPr="0032203F">
        <w:rPr>
          <w:color w:val="181818"/>
          <w:sz w:val="26"/>
          <w:szCs w:val="26"/>
        </w:rPr>
        <w:t>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меняется напряжение в ступенчатом брусе?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Найдите момент уравновешивающей пары сил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990850" cy="1076325"/>
            <wp:effectExtent l="0" t="0" r="0" b="9525"/>
            <wp:docPr id="95" name="Рисунок 95" descr="hello_html_7ea0da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ello_html_7ea0dae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17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определить центр тяжести тела, состоящего из двух швеллеров?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 отличается относительное удлинение бруса от абсолютного удлинения бруса?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</w:t>
      </w:r>
      <w:proofErr w:type="gramStart"/>
      <w:r w:rsidRPr="0032203F">
        <w:rPr>
          <w:b/>
          <w:bCs/>
          <w:color w:val="000000"/>
          <w:sz w:val="26"/>
          <w:szCs w:val="26"/>
        </w:rPr>
        <w:t>3</w:t>
      </w:r>
      <w:r w:rsidRPr="0032203F">
        <w:rPr>
          <w:color w:val="000000"/>
          <w:sz w:val="26"/>
          <w:szCs w:val="26"/>
        </w:rPr>
        <w:t>.Определить</w:t>
      </w:r>
      <w:proofErr w:type="gramEnd"/>
      <w:r w:rsidRPr="0032203F">
        <w:rPr>
          <w:color w:val="000000"/>
          <w:sz w:val="26"/>
          <w:szCs w:val="26"/>
        </w:rPr>
        <w:t xml:space="preserve"> положение центра тяжести фигуры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771775" cy="2152650"/>
            <wp:effectExtent l="0" t="0" r="9525" b="0"/>
            <wp:docPr id="94" name="Рисунок 94" descr="hello_html_m1bfadb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ello_html_m1bfadb5f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noProof/>
          <w:color w:val="181818"/>
          <w:sz w:val="26"/>
          <w:szCs w:val="26"/>
        </w:rPr>
        <w:drawing>
          <wp:anchor distT="0" distB="0" distL="114300" distR="114300" simplePos="0" relativeHeight="2517463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9575" cy="409575"/>
            <wp:effectExtent l="0" t="0" r="9525" b="9525"/>
            <wp:wrapSquare wrapText="bothSides"/>
            <wp:docPr id="103" name="Рисунок 103" descr="hello_html_c67f7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c67f7b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203F">
        <w:rPr>
          <w:noProof/>
          <w:color w:val="181818"/>
          <w:sz w:val="26"/>
          <w:szCs w:val="26"/>
        </w:rPr>
        <w:drawing>
          <wp:anchor distT="0" distB="0" distL="114300" distR="114300" simplePos="0" relativeHeight="2517473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" cy="314325"/>
            <wp:effectExtent l="0" t="0" r="0" b="9525"/>
            <wp:wrapSquare wrapText="bothSides"/>
            <wp:docPr id="102" name="Рисунок 102" descr="hello_html_597b6f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597b6f99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18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определить центр тяжести тела, состоящего из двух уголков?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proofErr w:type="gramStart"/>
      <w:r w:rsidRPr="0032203F">
        <w:rPr>
          <w:color w:val="181818"/>
          <w:sz w:val="26"/>
          <w:szCs w:val="26"/>
        </w:rPr>
        <w:t>Что</w:t>
      </w:r>
      <w:r w:rsidR="00C60D81" w:rsidRPr="0032203F">
        <w:rPr>
          <w:color w:val="181818"/>
          <w:sz w:val="26"/>
          <w:szCs w:val="26"/>
        </w:rPr>
        <w:t xml:space="preserve"> </w:t>
      </w:r>
      <w:r w:rsidRPr="0032203F">
        <w:rPr>
          <w:color w:val="181818"/>
          <w:sz w:val="26"/>
          <w:szCs w:val="26"/>
        </w:rPr>
        <w:t>называется</w:t>
      </w:r>
      <w:proofErr w:type="gramEnd"/>
      <w:r w:rsidRPr="0032203F">
        <w:rPr>
          <w:color w:val="181818"/>
          <w:sz w:val="26"/>
          <w:szCs w:val="26"/>
        </w:rPr>
        <w:t xml:space="preserve"> жёсткостью сечения?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Определить положение центра тяжести фигуры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2581275" cy="1857375"/>
            <wp:effectExtent l="0" t="0" r="9525" b="9525"/>
            <wp:docPr id="93" name="Рисунок 93" descr="hello_html_4aa49f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4aa49f64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19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поступательное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прочности?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=38kH; плечо 5 м. заменить заданную пару сил эквивалентной парой сил с плечом 1,2 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92" name="Рисунок 92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20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поступательное движение называется равнопеременным? Приведите примеры кинематических графиков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пластичности?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proofErr w:type="gramStart"/>
      <w:r w:rsidRPr="0032203F">
        <w:rPr>
          <w:color w:val="000000"/>
          <w:sz w:val="26"/>
          <w:szCs w:val="26"/>
        </w:rPr>
        <w:t>. .</w:t>
      </w:r>
      <w:proofErr w:type="gramEnd"/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21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отличается мгновенная скорость движения от средней скорости движения?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 отличаются предельные напряжения от допустимых напряжений?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Рассчитать суму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3238500" cy="1752600"/>
            <wp:effectExtent l="0" t="0" r="0" b="0"/>
            <wp:docPr id="85" name="Рисунок 85" descr="hello_html_799fe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ello_html_799fe5e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22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отличается касательное ускорение от нормального ускорения?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чём выражается условие прочности материала?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</w:t>
      </w:r>
      <w:proofErr w:type="gramStart"/>
      <w:r w:rsidRPr="0032203F">
        <w:rPr>
          <w:b/>
          <w:bCs/>
          <w:color w:val="000000"/>
          <w:sz w:val="26"/>
          <w:szCs w:val="26"/>
        </w:rPr>
        <w:t>3</w:t>
      </w:r>
      <w:r w:rsidRPr="0032203F">
        <w:rPr>
          <w:color w:val="000000"/>
          <w:sz w:val="26"/>
          <w:szCs w:val="26"/>
        </w:rPr>
        <w:t>.Рассчитать</w:t>
      </w:r>
      <w:proofErr w:type="gramEnd"/>
      <w:r w:rsidRPr="0032203F">
        <w:rPr>
          <w:color w:val="000000"/>
          <w:sz w:val="26"/>
          <w:szCs w:val="26"/>
        </w:rPr>
        <w:t xml:space="preserve"> суму моментов сил относительно точки О.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3190875" cy="1743075"/>
            <wp:effectExtent l="0" t="0" r="9525" b="9525"/>
            <wp:docPr id="84" name="Рисунок 84" descr="hello_html_54a8f6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ello_html_54a8f6a8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23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вращательное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отличаются диаграммы растяжения для материалов разной твёрдости?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</w:t>
      </w:r>
      <w:proofErr w:type="gramStart"/>
      <w:r w:rsidRPr="0032203F">
        <w:rPr>
          <w:b/>
          <w:bCs/>
          <w:color w:val="000000"/>
          <w:sz w:val="26"/>
          <w:szCs w:val="26"/>
        </w:rPr>
        <w:t>3</w:t>
      </w:r>
      <w:r w:rsidRPr="0032203F">
        <w:rPr>
          <w:color w:val="000000"/>
          <w:sz w:val="26"/>
          <w:szCs w:val="26"/>
        </w:rPr>
        <w:t>.Тело</w:t>
      </w:r>
      <w:proofErr w:type="gramEnd"/>
      <w:r w:rsidRPr="0032203F">
        <w:rPr>
          <w:color w:val="000000"/>
          <w:sz w:val="26"/>
          <w:szCs w:val="26"/>
        </w:rPr>
        <w:t xml:space="preserve"> массой m=50кг передвигают по полу при помощи горизонтальной силы Q на расстояние s=6м. </w:t>
      </w:r>
      <w:proofErr w:type="spellStart"/>
      <w:r w:rsidRPr="0032203F">
        <w:rPr>
          <w:color w:val="000000"/>
          <w:sz w:val="26"/>
          <w:szCs w:val="26"/>
        </w:rPr>
        <w:t>Оперделить</w:t>
      </w:r>
      <w:proofErr w:type="spellEnd"/>
      <w:r w:rsidRPr="0032203F">
        <w:rPr>
          <w:color w:val="000000"/>
          <w:sz w:val="26"/>
          <w:szCs w:val="26"/>
        </w:rPr>
        <w:t xml:space="preserve"> работу, которую совершит сила трения, если коэффициент трения между поверхностью тела и полом f=0,3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2943225" cy="1781175"/>
            <wp:effectExtent l="0" t="0" r="9525" b="9525"/>
            <wp:docPr id="83" name="Рисунок 83" descr="hello_html_508b84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ello_html_508b841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24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вращательное движение называется равнопеременным? Приведите примеры кинематических графиков.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По каким характеристикам выбирают материал в сортаменте материалов?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</w:t>
      </w:r>
      <w:proofErr w:type="gramStart"/>
      <w:r w:rsidRPr="0032203F">
        <w:rPr>
          <w:b/>
          <w:bCs/>
          <w:color w:val="000000"/>
          <w:sz w:val="26"/>
          <w:szCs w:val="26"/>
        </w:rPr>
        <w:t>3</w:t>
      </w:r>
      <w:r w:rsidRPr="0032203F">
        <w:rPr>
          <w:color w:val="000000"/>
          <w:sz w:val="26"/>
          <w:szCs w:val="26"/>
        </w:rPr>
        <w:t>.Определить</w:t>
      </w:r>
      <w:proofErr w:type="gramEnd"/>
      <w:r w:rsidRPr="0032203F">
        <w:rPr>
          <w:color w:val="000000"/>
          <w:sz w:val="26"/>
          <w:szCs w:val="26"/>
        </w:rPr>
        <w:t xml:space="preserve"> натяжение ветвей ременной передачи, если мощность, передаваемая валом, N=20кВт, частота вращения вала n=150 об/мин.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066925" cy="1438275"/>
            <wp:effectExtent l="0" t="0" r="9525" b="9525"/>
            <wp:docPr id="82" name="Рисунок 82" descr="hello_html_m727cd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ello_html_m727cd56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25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сложное движение?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срезе и смятии?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 xml:space="preserve">. Тело массой m=70кг передвигают по полу при помощи горизонтальной силы Q на расстояние s=6м. </w:t>
      </w:r>
      <w:proofErr w:type="spellStart"/>
      <w:r w:rsidRPr="0032203F">
        <w:rPr>
          <w:color w:val="000000"/>
          <w:sz w:val="26"/>
          <w:szCs w:val="26"/>
        </w:rPr>
        <w:t>Оперделить</w:t>
      </w:r>
      <w:proofErr w:type="spellEnd"/>
      <w:r w:rsidRPr="0032203F">
        <w:rPr>
          <w:color w:val="000000"/>
          <w:sz w:val="26"/>
          <w:szCs w:val="26"/>
        </w:rPr>
        <w:t xml:space="preserve"> работу, которую совершит сила трения, если коэффициент трения между поверхностью тела и полом f=0,4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2943225" cy="1781175"/>
            <wp:effectExtent l="0" t="0" r="9525" b="9525"/>
            <wp:docPr id="80" name="Рисунок 80" descr="hello_html_508b84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ello_html_508b841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26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Какая взаимосвязь между вращательным движением и поступательным движением?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 отличается статический момент площади сечения от центробежного момента инерции?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Определить натяжение ветвей ременной передачи, если мощность, передаваемая валом, N=25кВт, частота вращения вала n=200 об/мин.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066925" cy="1438275"/>
            <wp:effectExtent l="0" t="0" r="9525" b="9525"/>
            <wp:docPr id="79" name="Рисунок 79" descr="hello_html_m727cd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ello_html_m727cd56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27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определить мгновенный центр скоростей?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кручении?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Рассчитать суму моментов сил относительно точки О.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3238500" cy="1666875"/>
            <wp:effectExtent l="0" t="0" r="0" b="9525"/>
            <wp:docPr id="78" name="Рисунок 78" descr="hello_html_60c4e4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ello_html_60c4e48c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ЭКЗАМЕНАЦИОННЫЙ БИЛЕТ № 28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Какая разница между переносным и относительным движением материальной точки?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изгибе?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Определить натяжение ветвей ременной передачи, если мощность, передаваемая валом, N=15кВт, частота вращения вала n=100об/мин.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066925" cy="1438275"/>
            <wp:effectExtent l="0" t="0" r="9525" b="9525"/>
            <wp:docPr id="77" name="Рисунок 77" descr="hello_html_m727cd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ello_html_m727cd56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29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О чём говорят законы динамики Ньютона?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чём заключается сочетание основных деформаций?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 xml:space="preserve">. Тело массой m=65кг передвигают по полу при помощи горизонтальной силы Q на расстояние s=6м. </w:t>
      </w:r>
      <w:proofErr w:type="spellStart"/>
      <w:r w:rsidRPr="0032203F">
        <w:rPr>
          <w:color w:val="000000"/>
          <w:sz w:val="26"/>
          <w:szCs w:val="26"/>
        </w:rPr>
        <w:t>Оперделить</w:t>
      </w:r>
      <w:proofErr w:type="spellEnd"/>
      <w:r w:rsidRPr="0032203F">
        <w:rPr>
          <w:color w:val="000000"/>
          <w:sz w:val="26"/>
          <w:szCs w:val="26"/>
        </w:rPr>
        <w:t xml:space="preserve"> работу, которую совершит сила трения, если коэффициент трения между поверхностью тела и полом f=0,25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943225" cy="1781175"/>
            <wp:effectExtent l="0" t="0" r="9525" b="9525"/>
            <wp:docPr id="76" name="Рисунок 76" descr="hello_html_508b84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ello_html_508b841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30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отличается трение качения от трения скольжения?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Какая взаимосвязь между гибкостью стержня и критическим напряжением?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=42kH; плечо 3 м. заменить заданную пару сил эквивалентной парой сил с плечом 1,9 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2686050" cy="1104900"/>
            <wp:effectExtent l="0" t="0" r="0" b="0"/>
            <wp:docPr id="75" name="Рисунок 75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C60D81" w:rsidP="0032203F">
      <w:pPr>
        <w:ind w:firstLine="567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Критерии оценки оценивания экзаменационного билета:</w:t>
      </w:r>
    </w:p>
    <w:p w:rsidR="004F47B7" w:rsidRPr="0032203F" w:rsidRDefault="004F47B7" w:rsidP="0032203F">
      <w:pPr>
        <w:ind w:firstLine="567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ind w:firstLine="567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-</w:t>
      </w:r>
      <w:r w:rsidR="00C60D81" w:rsidRPr="0032203F">
        <w:rPr>
          <w:color w:val="181818"/>
          <w:sz w:val="26"/>
          <w:szCs w:val="26"/>
        </w:rPr>
        <w:t xml:space="preserve"> </w:t>
      </w:r>
      <w:r w:rsidRPr="0032203F">
        <w:rPr>
          <w:color w:val="181818"/>
          <w:sz w:val="26"/>
          <w:szCs w:val="26"/>
        </w:rPr>
        <w:t>оценка «отлично» ставится в том случае, когда студент исчерпывающе знает весь программный материал, отлично понимает, и прочно усвоил его.</w:t>
      </w:r>
    </w:p>
    <w:p w:rsidR="004F47B7" w:rsidRPr="0032203F" w:rsidRDefault="004F47B7" w:rsidP="0032203F">
      <w:pPr>
        <w:shd w:val="clear" w:color="auto" w:fill="FFFFFF"/>
        <w:ind w:firstLine="567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-</w:t>
      </w:r>
      <w:r w:rsidR="00C60D81" w:rsidRPr="0032203F">
        <w:rPr>
          <w:color w:val="181818"/>
          <w:sz w:val="26"/>
          <w:szCs w:val="26"/>
        </w:rPr>
        <w:t xml:space="preserve"> </w:t>
      </w:r>
      <w:r w:rsidRPr="0032203F">
        <w:rPr>
          <w:color w:val="181818"/>
          <w:sz w:val="26"/>
          <w:szCs w:val="26"/>
        </w:rPr>
        <w:t>оценка «хорошо» ставится, если в устных ответах пользуется литературным языком, используя специальную терминологию и не делает грубых ошибок. -оценка «удовлетворительно» ставится в том случае, если в устных ответах допускает ошибки при изложении материала и в построении речи.</w:t>
      </w:r>
    </w:p>
    <w:p w:rsidR="004F47B7" w:rsidRPr="0032203F" w:rsidRDefault="004F47B7" w:rsidP="0032203F">
      <w:pPr>
        <w:ind w:firstLine="567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- оценка «неудовлетворительно» ставится, если студент обнаруживает незнание большей части программного материала, отвечает, как правило, лишь на наводящие вопросы преподавателя неуверенно.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sectPr w:rsidR="004F47B7" w:rsidRPr="0032203F" w:rsidSect="00736589">
      <w:footerReference w:type="even" r:id="rId39"/>
      <w:footerReference w:type="default" r:id="rId40"/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339" w:rsidRDefault="00A66339">
      <w:r>
        <w:separator/>
      </w:r>
    </w:p>
  </w:endnote>
  <w:endnote w:type="continuationSeparator" w:id="0">
    <w:p w:rsidR="00A66339" w:rsidRDefault="00A66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2C" w:rsidRDefault="00D5642C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5642C" w:rsidRDefault="00D5642C" w:rsidP="0073658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2C" w:rsidRDefault="00D5642C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8266C">
      <w:rPr>
        <w:rStyle w:val="a7"/>
        <w:noProof/>
      </w:rPr>
      <w:t>20</w:t>
    </w:r>
    <w:r>
      <w:rPr>
        <w:rStyle w:val="a7"/>
      </w:rPr>
      <w:fldChar w:fldCharType="end"/>
    </w:r>
  </w:p>
  <w:p w:rsidR="00D5642C" w:rsidRDefault="00D5642C" w:rsidP="0073658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339" w:rsidRDefault="00A66339">
      <w:r>
        <w:separator/>
      </w:r>
    </w:p>
  </w:footnote>
  <w:footnote w:type="continuationSeparator" w:id="0">
    <w:p w:rsidR="00A66339" w:rsidRDefault="00A66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 w15:restartNumberingAfterBreak="0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 w15:restartNumberingAfterBreak="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280083"/>
    <w:multiLevelType w:val="multilevel"/>
    <w:tmpl w:val="C13A7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2" w15:restartNumberingAfterBreak="0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4" w15:restartNumberingAfterBreak="0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050AF9"/>
    <w:multiLevelType w:val="multilevel"/>
    <w:tmpl w:val="52A03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5" w15:restartNumberingAfterBreak="0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6"/>
  </w:num>
  <w:num w:numId="3">
    <w:abstractNumId w:val="16"/>
  </w:num>
  <w:num w:numId="4">
    <w:abstractNumId w:val="34"/>
  </w:num>
  <w:num w:numId="5">
    <w:abstractNumId w:val="10"/>
  </w:num>
  <w:num w:numId="6">
    <w:abstractNumId w:val="42"/>
  </w:num>
  <w:num w:numId="7">
    <w:abstractNumId w:val="39"/>
  </w:num>
  <w:num w:numId="8">
    <w:abstractNumId w:val="24"/>
  </w:num>
  <w:num w:numId="9">
    <w:abstractNumId w:val="36"/>
  </w:num>
  <w:num w:numId="10">
    <w:abstractNumId w:val="2"/>
  </w:num>
  <w:num w:numId="11">
    <w:abstractNumId w:val="1"/>
  </w:num>
  <w:num w:numId="12">
    <w:abstractNumId w:val="28"/>
  </w:num>
  <w:num w:numId="13">
    <w:abstractNumId w:val="20"/>
  </w:num>
  <w:num w:numId="14">
    <w:abstractNumId w:val="3"/>
  </w:num>
  <w:num w:numId="15">
    <w:abstractNumId w:val="12"/>
  </w:num>
  <w:num w:numId="16">
    <w:abstractNumId w:val="17"/>
  </w:num>
  <w:num w:numId="17">
    <w:abstractNumId w:val="5"/>
  </w:num>
  <w:num w:numId="18">
    <w:abstractNumId w:val="29"/>
  </w:num>
  <w:num w:numId="19">
    <w:abstractNumId w:val="7"/>
  </w:num>
  <w:num w:numId="20">
    <w:abstractNumId w:val="15"/>
  </w:num>
  <w:num w:numId="21">
    <w:abstractNumId w:val="18"/>
  </w:num>
  <w:num w:numId="22">
    <w:abstractNumId w:val="4"/>
  </w:num>
  <w:num w:numId="23">
    <w:abstractNumId w:val="43"/>
  </w:num>
  <w:num w:numId="24">
    <w:abstractNumId w:val="9"/>
  </w:num>
  <w:num w:numId="25">
    <w:abstractNumId w:val="8"/>
  </w:num>
  <w:num w:numId="26">
    <w:abstractNumId w:val="31"/>
  </w:num>
  <w:num w:numId="27">
    <w:abstractNumId w:val="25"/>
  </w:num>
  <w:num w:numId="28">
    <w:abstractNumId w:val="37"/>
  </w:num>
  <w:num w:numId="29">
    <w:abstractNumId w:val="45"/>
  </w:num>
  <w:num w:numId="30">
    <w:abstractNumId w:val="1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14"/>
  </w:num>
  <w:num w:numId="34">
    <w:abstractNumId w:val="19"/>
  </w:num>
  <w:num w:numId="35">
    <w:abstractNumId w:val="21"/>
  </w:num>
  <w:num w:numId="36">
    <w:abstractNumId w:val="23"/>
  </w:num>
  <w:num w:numId="37">
    <w:abstractNumId w:val="44"/>
  </w:num>
  <w:num w:numId="38">
    <w:abstractNumId w:val="4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30"/>
  </w:num>
  <w:num w:numId="40">
    <w:abstractNumId w:val="35"/>
  </w:num>
  <w:num w:numId="41">
    <w:abstractNumId w:val="22"/>
  </w:num>
  <w:num w:numId="42">
    <w:abstractNumId w:val="38"/>
  </w:num>
  <w:num w:numId="43">
    <w:abstractNumId w:val="0"/>
  </w:num>
  <w:num w:numId="44">
    <w:abstractNumId w:val="27"/>
  </w:num>
  <w:num w:numId="45">
    <w:abstractNumId w:val="40"/>
  </w:num>
  <w:num w:numId="46">
    <w:abstractNumId w:val="26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66"/>
    <w:rsid w:val="000174BE"/>
    <w:rsid w:val="0002054E"/>
    <w:rsid w:val="000623BC"/>
    <w:rsid w:val="001103E0"/>
    <w:rsid w:val="002065FC"/>
    <w:rsid w:val="00223C5E"/>
    <w:rsid w:val="002F5D2D"/>
    <w:rsid w:val="00300639"/>
    <w:rsid w:val="00320128"/>
    <w:rsid w:val="0032203F"/>
    <w:rsid w:val="00440695"/>
    <w:rsid w:val="004C02E6"/>
    <w:rsid w:val="004F47B7"/>
    <w:rsid w:val="0058266C"/>
    <w:rsid w:val="005A64BE"/>
    <w:rsid w:val="005D6CE5"/>
    <w:rsid w:val="006365E6"/>
    <w:rsid w:val="00736589"/>
    <w:rsid w:val="0082065E"/>
    <w:rsid w:val="008C4E56"/>
    <w:rsid w:val="00913E66"/>
    <w:rsid w:val="00A309DA"/>
    <w:rsid w:val="00A66339"/>
    <w:rsid w:val="00B16C25"/>
    <w:rsid w:val="00BA0F60"/>
    <w:rsid w:val="00C42AAA"/>
    <w:rsid w:val="00C60D81"/>
    <w:rsid w:val="00CB20B0"/>
    <w:rsid w:val="00D37E64"/>
    <w:rsid w:val="00D5642C"/>
    <w:rsid w:val="00DB0ECE"/>
    <w:rsid w:val="00E055F3"/>
    <w:rsid w:val="00E77FF5"/>
    <w:rsid w:val="00E83FFC"/>
    <w:rsid w:val="00FC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902D3-2AF6-4E5F-BD98-E266033F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623BC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0623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23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0623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62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062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623BC"/>
  </w:style>
  <w:style w:type="paragraph" w:customStyle="1" w:styleId="Style7">
    <w:name w:val="Style7"/>
    <w:basedOn w:val="a"/>
    <w:rsid w:val="000623BC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0623BC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0623BC"/>
    <w:pPr>
      <w:numPr>
        <w:numId w:val="2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8">
    <w:name w:val="Hyperlink"/>
    <w:rsid w:val="000623BC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0623BC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9">
    <w:name w:val="Normal (Web)"/>
    <w:basedOn w:val="a"/>
    <w:uiPriority w:val="99"/>
    <w:rsid w:val="000623BC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a">
    <w:name w:val="Balloon Text"/>
    <w:basedOn w:val="a"/>
    <w:link w:val="ab"/>
    <w:uiPriority w:val="99"/>
    <w:semiHidden/>
    <w:unhideWhenUsed/>
    <w:rsid w:val="000623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B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0623B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062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semiHidden/>
    <w:unhideWhenUsed/>
    <w:rsid w:val="000623B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0623BC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0623BC"/>
    <w:pPr>
      <w:jc w:val="center"/>
    </w:pPr>
    <w:rPr>
      <w:i/>
      <w:sz w:val="20"/>
      <w:szCs w:val="20"/>
    </w:rPr>
  </w:style>
  <w:style w:type="character" w:customStyle="1" w:styleId="af1">
    <w:name w:val="Заголовок Знак"/>
    <w:basedOn w:val="a0"/>
    <w:link w:val="af0"/>
    <w:rsid w:val="000623B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0623BC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0623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semiHidden/>
    <w:rsid w:val="000623BC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0623BC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22">
    <w:name w:val="Основной текст (2)_"/>
    <w:basedOn w:val="a0"/>
    <w:link w:val="23"/>
    <w:rsid w:val="002F5D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F5D2D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f4">
    <w:name w:val="Body Text Indent"/>
    <w:basedOn w:val="a"/>
    <w:link w:val="af5"/>
    <w:uiPriority w:val="99"/>
    <w:semiHidden/>
    <w:unhideWhenUsed/>
    <w:rsid w:val="00DB0EC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DB0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1103E0"/>
    <w:rPr>
      <w:b/>
      <w:bCs/>
    </w:rPr>
  </w:style>
  <w:style w:type="character" w:styleId="af7">
    <w:name w:val="Emphasis"/>
    <w:basedOn w:val="a0"/>
    <w:uiPriority w:val="20"/>
    <w:qFormat/>
    <w:rsid w:val="001103E0"/>
    <w:rPr>
      <w:i/>
      <w:iCs/>
    </w:rPr>
  </w:style>
  <w:style w:type="table" w:customStyle="1" w:styleId="12">
    <w:name w:val="Сетка таблицы1"/>
    <w:uiPriority w:val="59"/>
    <w:rsid w:val="00D56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5642C"/>
  </w:style>
  <w:style w:type="paragraph" w:customStyle="1" w:styleId="TableParagraph">
    <w:name w:val="Table Paragraph"/>
    <w:basedOn w:val="a"/>
    <w:uiPriority w:val="1"/>
    <w:qFormat/>
    <w:rsid w:val="0032203F"/>
    <w:pPr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32</Pages>
  <Words>5765</Words>
  <Characters>32867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Ник</cp:lastModifiedBy>
  <cp:revision>8</cp:revision>
  <dcterms:created xsi:type="dcterms:W3CDTF">2020-06-23T12:12:00Z</dcterms:created>
  <dcterms:modified xsi:type="dcterms:W3CDTF">2022-04-28T02:29:00Z</dcterms:modified>
</cp:coreProperties>
</file>